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63918923" w:rsidR="008F0520"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r w:rsidR="00550636">
        <w:rPr>
          <w:rFonts w:ascii="Arial Narrow" w:hAnsi="Arial Narrow"/>
          <w:b/>
          <w:sz w:val="32"/>
        </w:rPr>
        <w:t xml:space="preserve">2.2.1. </w:t>
      </w:r>
    </w:p>
    <w:p w14:paraId="6146F528" w14:textId="6835FDB8" w:rsidR="00550636" w:rsidRPr="00166D7E" w:rsidRDefault="00550636"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,,ULAGANJA U POKRETANJE, POBOLJŠANJE ILI PROŠIRENJE LOKALNIH TEMELJNIH USLUGA ZA RURALNO STANOVNIŠTVO“</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54B7F1F1" w:rsidR="008F0520" w:rsidRPr="001E442C" w:rsidRDefault="008F0520" w:rsidP="008F0520">
      <w:pPr>
        <w:jc w:val="center"/>
        <w:rPr>
          <w:rFonts w:ascii="Arial Narrow" w:hAnsi="Arial Narrow"/>
          <w:b/>
          <w:i/>
          <w:sz w:val="32"/>
        </w:rPr>
      </w:pPr>
      <w:r w:rsidRPr="001E442C">
        <w:rPr>
          <w:rFonts w:ascii="Arial Narrow" w:hAnsi="Arial Narrow"/>
          <w:b/>
          <w:i/>
          <w:sz w:val="32"/>
        </w:rPr>
        <w:t xml:space="preserve">LAG </w:t>
      </w:r>
      <w:r w:rsidR="00550636">
        <w:rPr>
          <w:rFonts w:ascii="Arial Narrow" w:hAnsi="Arial Narrow"/>
          <w:b/>
          <w:sz w:val="32"/>
        </w:rPr>
        <w:t>,,STROSSMAYER“</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1AAE314E"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 xml:space="preserve">tipa </w:t>
      </w:r>
      <w:r w:rsidR="000C6DB6" w:rsidRPr="00550636">
        <w:rPr>
          <w:rFonts w:ascii="Arial Narrow" w:hAnsi="Arial Narrow"/>
          <w:b/>
        </w:rPr>
        <w:t xml:space="preserve">operacije </w:t>
      </w:r>
      <w:r w:rsidR="00550636" w:rsidRPr="00550636">
        <w:rPr>
          <w:rFonts w:ascii="Arial Narrow" w:hAnsi="Arial Narrow"/>
          <w:b/>
        </w:rPr>
        <w:t>2.2.1. Ulaganja u pokretanje, poboljšanje ili proširenje lokalnih temeljnih usluga za ruralno stanovništvo“</w:t>
      </w:r>
      <w:r w:rsidR="00550636">
        <w:rPr>
          <w:rFonts w:ascii="Arial Narrow" w:hAnsi="Arial Narrow"/>
          <w:b/>
          <w:sz w:val="32"/>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hyperlink r:id="rId8" w:history="1">
        <w:r w:rsidR="00550636" w:rsidRPr="00321F08">
          <w:rPr>
            <w:rStyle w:val="Hiperveza"/>
            <w:rFonts w:ascii="Arial Narrow" w:hAnsi="Arial Narrow"/>
            <w:b/>
          </w:rPr>
          <w:t>www.lag-strossmayer.hr</w:t>
        </w:r>
      </w:hyperlink>
      <w:r w:rsidR="00550636">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trgovačko</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društvo</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većinskom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vlasništvu</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javna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ustanova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neprofitnog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karaktera</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kojoj</w:t>
            </w:r>
            <w:proofErr w:type="spellEnd"/>
            <w:r w:rsidRPr="001B0672">
              <w:rPr>
                <w:rFonts w:ascii="Arial Narrow" w:hAnsi="Arial Narrow" w:cs="Calibri"/>
                <w:sz w:val="20"/>
                <w:szCs w:val="20"/>
              </w:rPr>
              <w:t xml:space="preserve"> je </w:t>
            </w:r>
            <w:proofErr w:type="spellStart"/>
            <w:r w:rsidRPr="001B0672">
              <w:rPr>
                <w:rFonts w:ascii="Arial Narrow" w:hAnsi="Arial Narrow" w:cs="Calibri"/>
                <w:sz w:val="20"/>
                <w:szCs w:val="20"/>
              </w:rPr>
              <w:t>osnivač</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osim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javnih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vatrogasnih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postrojbi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lokalnih</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regionalnih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agencija</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osnovnih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škola</w:t>
            </w:r>
            <w:proofErr w:type="spellEnd"/>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isključujući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w:t>
            </w:r>
            <w:r w:rsidR="00530AC8" w:rsidRPr="001B0672">
              <w:rPr>
                <w:rFonts w:ascii="Arial Narrow" w:hAnsi="Arial Narrow" w:cs="Calibri"/>
                <w:sz w:val="20"/>
                <w:szCs w:val="20"/>
              </w:rPr>
              <w:t>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zajednice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udruga</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zaklade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fo</w:t>
            </w:r>
            <w:r w:rsidRPr="001B0672">
              <w:rPr>
                <w:rFonts w:ascii="Arial Narrow" w:hAnsi="Arial Narrow" w:cs="Calibri"/>
                <w:sz w:val="20"/>
                <w:szCs w:val="20"/>
              </w:rPr>
              <w:t>ndacije</w:t>
            </w:r>
            <w:proofErr w:type="spellEnd"/>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vjerska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organizacijski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oblik</w:t>
            </w:r>
            <w:proofErr w:type="spellEnd"/>
            <w:r w:rsidRPr="001B0672">
              <w:rPr>
                <w:rFonts w:ascii="Arial Narrow" w:hAnsi="Arial Narrow" w:cs="Calibri"/>
                <w:sz w:val="20"/>
                <w:szCs w:val="20"/>
              </w:rPr>
              <w:t xml:space="preserve"> na </w:t>
            </w:r>
            <w:proofErr w:type="spellStart"/>
            <w:r w:rsidRPr="001B0672">
              <w:rPr>
                <w:rFonts w:ascii="Arial Narrow" w:hAnsi="Arial Narrow" w:cs="Calibri"/>
                <w:sz w:val="20"/>
                <w:szCs w:val="20"/>
              </w:rPr>
              <w:t>lokalnom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nivou</w:t>
            </w:r>
            <w:proofErr w:type="spellEnd"/>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proofErr w:type="spellStart"/>
            <w:r w:rsidRPr="001B0672">
              <w:rPr>
                <w:rFonts w:ascii="Arial Narrow" w:hAnsi="Arial Narrow" w:cs="Calibri"/>
                <w:sz w:val="20"/>
                <w:szCs w:val="20"/>
              </w:rPr>
              <w:t>lokalna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odabrana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unutar</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Programa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ruralnog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temeljem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Podmjere</w:t>
            </w:r>
            <w:proofErr w:type="spellEnd"/>
            <w:r w:rsidRPr="001B0672">
              <w:rPr>
                <w:rFonts w:ascii="Arial Narrow" w:hAnsi="Arial Narrow" w:cs="Calibri"/>
                <w:sz w:val="20"/>
                <w:szCs w:val="20"/>
              </w:rPr>
              <w:t xml:space="preserv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dioničko</w:t>
            </w:r>
            <w:proofErr w:type="spellEnd"/>
            <w:r>
              <w:rPr>
                <w:rFonts w:ascii="Arial Narrow" w:hAnsi="Arial Narrow" w:cs="Calibri"/>
                <w:sz w:val="20"/>
                <w:szCs w:val="20"/>
              </w:rPr>
              <w:t xml:space="preserve"> </w:t>
            </w:r>
            <w:proofErr w:type="spellStart"/>
            <w:r>
              <w:rPr>
                <w:rFonts w:ascii="Arial Narrow" w:hAnsi="Arial Narrow" w:cs="Calibri"/>
                <w:sz w:val="20"/>
                <w:szCs w:val="20"/>
              </w:rPr>
              <w:t>društvo</w:t>
            </w:r>
            <w:proofErr w:type="spellEnd"/>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w:t>
            </w:r>
            <w:r w:rsidRPr="00530AC8">
              <w:rPr>
                <w:rFonts w:ascii="Arial Narrow" w:hAnsi="Arial Narrow" w:cs="Calibri"/>
                <w:sz w:val="20"/>
                <w:szCs w:val="20"/>
              </w:rPr>
              <w:t>ruštvo</w:t>
            </w:r>
            <w:proofErr w:type="spellEnd"/>
            <w:r w:rsidRPr="00530AC8">
              <w:rPr>
                <w:rFonts w:ascii="Arial Narrow" w:hAnsi="Arial Narrow" w:cs="Calibri"/>
                <w:sz w:val="20"/>
                <w:szCs w:val="20"/>
              </w:rPr>
              <w:t xml:space="preserve"> s </w:t>
            </w:r>
            <w:proofErr w:type="spellStart"/>
            <w:r w:rsidRPr="00530AC8">
              <w:rPr>
                <w:rFonts w:ascii="Arial Narrow" w:hAnsi="Arial Narrow" w:cs="Calibri"/>
                <w:sz w:val="20"/>
                <w:szCs w:val="20"/>
              </w:rPr>
              <w:t>ograničenom</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odgovornošću</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d.o.o</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ili</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j.d.o.o</w:t>
            </w:r>
            <w:proofErr w:type="spellEnd"/>
            <w:r w:rsidRPr="00530AC8">
              <w:rPr>
                <w:rFonts w:ascii="Arial Narrow" w:hAnsi="Arial Narrow" w:cs="Calibri"/>
                <w:sz w:val="20"/>
                <w:szCs w:val="20"/>
              </w:rPr>
              <w:t>.)</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stanova</w:t>
            </w:r>
            <w:proofErr w:type="spellEnd"/>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druga</w:t>
            </w:r>
            <w:proofErr w:type="spellEnd"/>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v</w:t>
            </w:r>
            <w:r w:rsidRPr="00530AC8">
              <w:rPr>
                <w:rFonts w:ascii="Arial Narrow" w:hAnsi="Arial Narrow" w:cs="Calibri"/>
                <w:sz w:val="20"/>
                <w:szCs w:val="20"/>
              </w:rPr>
              <w:t>jerska</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zajednica</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lastRenderedPageBreak/>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9"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w:t>
            </w:r>
            <w:proofErr w:type="spellStart"/>
            <w:r w:rsidR="00DA2163">
              <w:rPr>
                <w:rFonts w:ascii="Arial Narrow" w:eastAsia="Calibri" w:hAnsi="Arial Narrow" w:cs="Arial"/>
                <w:i/>
                <w:sz w:val="18"/>
                <w:szCs w:val="18"/>
                <w:lang w:eastAsia="en-US"/>
              </w:rPr>
              <w:t>ica</w:t>
            </w:r>
            <w:proofErr w:type="spellEnd"/>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sid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opremu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za</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obavljanje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vatrogasne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djelatnosti</w:t>
            </w:r>
            <w:proofErr w:type="spellEnd"/>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igrališta</w:t>
            </w:r>
            <w:proofErr w:type="spellEnd"/>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natkrivrenih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0B200E" w:rsidRPr="009C2BD7" w:rsidRDefault="000B200E" w:rsidP="00DA2163">
                                  <w:pPr>
                                    <w:jc w:val="center"/>
                                    <w:rPr>
                                      <w:sz w:val="32"/>
                                      <w:szCs w:val="32"/>
                                    </w:rPr>
                                  </w:pPr>
                                  <w:r>
                                    <w:rPr>
                                      <w:sz w:val="32"/>
                                      <w:szCs w:val="32"/>
                                    </w:rPr>
                                    <w:t xml:space="preserve">       </w:t>
                                  </w:r>
                                </w:p>
                                <w:p w14:paraId="5BC16285" w14:textId="77777777" w:rsidR="000B200E" w:rsidRDefault="000B200E"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0B200E" w:rsidRPr="009C2BD7" w:rsidRDefault="000B200E" w:rsidP="00DA2163">
                            <w:pPr>
                              <w:jc w:val="center"/>
                              <w:rPr>
                                <w:sz w:val="32"/>
                                <w:szCs w:val="32"/>
                              </w:rPr>
                            </w:pPr>
                            <w:r>
                              <w:rPr>
                                <w:sz w:val="32"/>
                                <w:szCs w:val="32"/>
                              </w:rPr>
                              <w:t xml:space="preserve">       </w:t>
                            </w:r>
                          </w:p>
                          <w:p w14:paraId="5BC16285" w14:textId="77777777" w:rsidR="000B200E" w:rsidRDefault="000B200E"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0B200E" w:rsidRPr="009C2BD7" w:rsidRDefault="000B200E" w:rsidP="00DA2163">
                                  <w:pPr>
                                    <w:rPr>
                                      <w:sz w:val="32"/>
                                      <w:szCs w:val="32"/>
                                    </w:rPr>
                                  </w:pPr>
                                  <w:r>
                                    <w:rPr>
                                      <w:sz w:val="32"/>
                                      <w:szCs w:val="32"/>
                                    </w:rPr>
                                    <w:t xml:space="preserve">        </w:t>
                                  </w:r>
                                </w:p>
                                <w:p w14:paraId="6D44D4E3" w14:textId="77777777" w:rsidR="000B200E" w:rsidRDefault="000B200E"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0B200E" w:rsidRPr="009C2BD7" w:rsidRDefault="000B200E" w:rsidP="00DA2163">
                            <w:pPr>
                              <w:rPr>
                                <w:sz w:val="32"/>
                                <w:szCs w:val="32"/>
                              </w:rPr>
                            </w:pPr>
                            <w:r>
                              <w:rPr>
                                <w:sz w:val="32"/>
                                <w:szCs w:val="32"/>
                              </w:rPr>
                              <w:t xml:space="preserve">        </w:t>
                            </w:r>
                          </w:p>
                          <w:p w14:paraId="6D44D4E3" w14:textId="77777777" w:rsidR="000B200E" w:rsidRDefault="000B200E"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0B200E" w:rsidRPr="009C2BD7" w:rsidRDefault="000B200E" w:rsidP="009A36A3">
                                  <w:pPr>
                                    <w:jc w:val="center"/>
                                    <w:rPr>
                                      <w:sz w:val="32"/>
                                      <w:szCs w:val="32"/>
                                    </w:rPr>
                                  </w:pPr>
                                  <w:r>
                                    <w:rPr>
                                      <w:sz w:val="32"/>
                                      <w:szCs w:val="32"/>
                                    </w:rPr>
                                    <w:t xml:space="preserve">        </w:t>
                                  </w:r>
                                </w:p>
                                <w:p w14:paraId="054C291C" w14:textId="77777777" w:rsidR="000B200E" w:rsidRDefault="000B200E"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0B200E" w:rsidRPr="009C2BD7" w:rsidRDefault="000B200E" w:rsidP="009A36A3">
                            <w:pPr>
                              <w:jc w:val="center"/>
                              <w:rPr>
                                <w:sz w:val="32"/>
                                <w:szCs w:val="32"/>
                              </w:rPr>
                            </w:pPr>
                            <w:r>
                              <w:rPr>
                                <w:sz w:val="32"/>
                                <w:szCs w:val="32"/>
                              </w:rPr>
                              <w:t xml:space="preserve">        </w:t>
                            </w:r>
                          </w:p>
                          <w:p w14:paraId="054C291C" w14:textId="77777777" w:rsidR="000B200E" w:rsidRDefault="000B200E"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166D7E" w14:paraId="35FA8D2B" w14:textId="77777777" w:rsidTr="004223B2">
        <w:trPr>
          <w:trHeight w:val="274"/>
        </w:trPr>
        <w:tc>
          <w:tcPr>
            <w:tcW w:w="9351" w:type="dxa"/>
            <w:gridSpan w:val="4"/>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4"/>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1E31DD" w:rsidRPr="00166D7E" w14:paraId="5A909182" w14:textId="2B0A3C54" w:rsidTr="001E31DD">
        <w:trPr>
          <w:trHeight w:val="274"/>
        </w:trPr>
        <w:tc>
          <w:tcPr>
            <w:tcW w:w="704" w:type="dxa"/>
            <w:shd w:val="clear" w:color="auto" w:fill="DEEAF6" w:themeFill="accent1" w:themeFillTint="33"/>
          </w:tcPr>
          <w:p w14:paraId="680673AD" w14:textId="196BC433" w:rsidR="001E31DD" w:rsidRPr="00611719" w:rsidRDefault="003F68AE" w:rsidP="00D67307">
            <w:pPr>
              <w:rPr>
                <w:rFonts w:ascii="Arial Narrow" w:hAnsi="Arial Narrow" w:cs="Arial"/>
                <w:b/>
                <w:sz w:val="20"/>
                <w:szCs w:val="20"/>
              </w:rPr>
            </w:pPr>
            <w:r w:rsidRPr="00611719">
              <w:rPr>
                <w:rFonts w:ascii="Arial Narrow" w:hAnsi="Arial Narrow" w:cs="Arial"/>
                <w:b/>
                <w:sz w:val="20"/>
                <w:szCs w:val="20"/>
              </w:rPr>
              <w:t>1.</w:t>
            </w:r>
          </w:p>
        </w:tc>
        <w:tc>
          <w:tcPr>
            <w:tcW w:w="8647" w:type="dxa"/>
            <w:gridSpan w:val="3"/>
            <w:shd w:val="clear" w:color="auto" w:fill="DEEAF6" w:themeFill="accent1" w:themeFillTint="33"/>
          </w:tcPr>
          <w:p w14:paraId="42B93503" w14:textId="1BCCA4DF" w:rsidR="001E31DD" w:rsidRPr="00611719" w:rsidRDefault="003F68AE" w:rsidP="001E31DD">
            <w:pPr>
              <w:ind w:left="92"/>
              <w:rPr>
                <w:rFonts w:ascii="Arial Narrow" w:hAnsi="Arial Narrow" w:cs="Arial"/>
                <w:b/>
                <w:sz w:val="20"/>
                <w:szCs w:val="20"/>
              </w:rPr>
            </w:pPr>
            <w:r w:rsidRPr="00611719">
              <w:rPr>
                <w:rFonts w:ascii="Arial Narrow" w:hAnsi="Arial Narrow"/>
                <w:b/>
                <w:sz w:val="20"/>
                <w:szCs w:val="20"/>
              </w:rPr>
              <w:t>Tip ulaganja/prioritetno ulaganje</w:t>
            </w:r>
            <w:r w:rsidR="00C1477F">
              <w:rPr>
                <w:rFonts w:ascii="Arial Narrow" w:hAnsi="Arial Narrow"/>
                <w:b/>
                <w:sz w:val="20"/>
                <w:szCs w:val="20"/>
              </w:rPr>
              <w:t xml:space="preserve">                                                                                                          </w:t>
            </w:r>
          </w:p>
        </w:tc>
      </w:tr>
      <w:tr w:rsidR="001574A7" w:rsidRPr="00166D7E" w14:paraId="1964B335" w14:textId="4686D8DA" w:rsidTr="00B37EC6">
        <w:trPr>
          <w:trHeight w:val="340"/>
        </w:trPr>
        <w:tc>
          <w:tcPr>
            <w:tcW w:w="704" w:type="dxa"/>
            <w:shd w:val="clear" w:color="auto" w:fill="F2F2F2" w:themeFill="background1" w:themeFillShade="F2"/>
            <w:vAlign w:val="center"/>
          </w:tcPr>
          <w:p w14:paraId="39F57A61" w14:textId="18FAF0AD" w:rsidR="001574A7" w:rsidRPr="00611719"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48668380" w14:textId="0540A58E" w:rsidR="001574A7" w:rsidRPr="00611719" w:rsidRDefault="00611719" w:rsidP="002E6129">
            <w:pPr>
              <w:rPr>
                <w:rFonts w:ascii="Arial Narrow" w:hAnsi="Arial Narrow" w:cs="Arial"/>
                <w:b/>
                <w:sz w:val="20"/>
                <w:szCs w:val="20"/>
              </w:rPr>
            </w:pPr>
            <w:r>
              <w:rPr>
                <w:rFonts w:ascii="Arial Narrow" w:hAnsi="Arial Narrow"/>
                <w:sz w:val="20"/>
                <w:szCs w:val="20"/>
              </w:rPr>
              <w:t>U</w:t>
            </w:r>
            <w:r w:rsidR="003F68AE" w:rsidRPr="00611719">
              <w:rPr>
                <w:rFonts w:ascii="Arial Narrow" w:hAnsi="Arial Narrow"/>
                <w:sz w:val="20"/>
                <w:szCs w:val="20"/>
              </w:rPr>
              <w:t>laganje u rekonstrukciju (sa ili bez opremanja)</w:t>
            </w:r>
          </w:p>
        </w:tc>
        <w:tc>
          <w:tcPr>
            <w:tcW w:w="1141" w:type="dxa"/>
            <w:shd w:val="clear" w:color="auto" w:fill="F2F2F2" w:themeFill="background1" w:themeFillShade="F2"/>
            <w:vAlign w:val="center"/>
          </w:tcPr>
          <w:p w14:paraId="3E39ED26" w14:textId="5E74BD83" w:rsidR="001574A7" w:rsidRPr="00611719" w:rsidRDefault="00611719" w:rsidP="001574A7">
            <w:pPr>
              <w:rPr>
                <w:rFonts w:ascii="Arial Narrow" w:hAnsi="Arial Narrow" w:cs="Arial"/>
                <w:sz w:val="20"/>
                <w:szCs w:val="20"/>
              </w:rPr>
            </w:pPr>
            <w:r w:rsidRPr="00611719">
              <w:rPr>
                <w:rFonts w:ascii="Arial Narrow" w:hAnsi="Arial Narrow" w:cs="Arial"/>
                <w:sz w:val="20"/>
                <w:szCs w:val="20"/>
              </w:rPr>
              <w:t xml:space="preserve"> </w:t>
            </w:r>
            <w:r w:rsidR="003F68AE" w:rsidRPr="00611719">
              <w:rPr>
                <w:rFonts w:ascii="Arial Narrow" w:hAnsi="Arial Narrow" w:cs="Arial"/>
                <w:sz w:val="20"/>
                <w:szCs w:val="20"/>
              </w:rPr>
              <w:t>20</w:t>
            </w:r>
          </w:p>
        </w:tc>
      </w:tr>
      <w:tr w:rsidR="001574A7" w:rsidRPr="00166D7E" w14:paraId="49A4B421" w14:textId="5F4C6A2B" w:rsidTr="00B37EC6">
        <w:trPr>
          <w:trHeight w:val="340"/>
        </w:trPr>
        <w:tc>
          <w:tcPr>
            <w:tcW w:w="704" w:type="dxa"/>
            <w:shd w:val="clear" w:color="auto" w:fill="F2F2F2" w:themeFill="background1" w:themeFillShade="F2"/>
            <w:vAlign w:val="center"/>
          </w:tcPr>
          <w:p w14:paraId="2A9C4F8E" w14:textId="24822D0B" w:rsidR="001574A7" w:rsidRPr="00611719"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7D77A949" w14:textId="74B50512" w:rsidR="001574A7" w:rsidRPr="00611719" w:rsidRDefault="00611719" w:rsidP="002E6129">
            <w:pPr>
              <w:rPr>
                <w:rFonts w:ascii="Arial Narrow" w:hAnsi="Arial Narrow" w:cs="Arial"/>
                <w:sz w:val="20"/>
                <w:szCs w:val="20"/>
              </w:rPr>
            </w:pPr>
            <w:r>
              <w:rPr>
                <w:rFonts w:ascii="Arial Narrow" w:hAnsi="Arial Narrow"/>
                <w:sz w:val="20"/>
                <w:szCs w:val="20"/>
              </w:rPr>
              <w:t>U</w:t>
            </w:r>
            <w:r w:rsidR="003F68AE" w:rsidRPr="00611719">
              <w:rPr>
                <w:rFonts w:ascii="Arial Narrow" w:hAnsi="Arial Narrow"/>
                <w:sz w:val="20"/>
                <w:szCs w:val="20"/>
              </w:rPr>
              <w:t>laganje u građenje i opremanje</w:t>
            </w:r>
          </w:p>
        </w:tc>
        <w:tc>
          <w:tcPr>
            <w:tcW w:w="1141" w:type="dxa"/>
            <w:shd w:val="clear" w:color="auto" w:fill="F2F2F2" w:themeFill="background1" w:themeFillShade="F2"/>
            <w:vAlign w:val="center"/>
          </w:tcPr>
          <w:p w14:paraId="1191ED62" w14:textId="3F9721BB" w:rsidR="001574A7" w:rsidRPr="00611719" w:rsidRDefault="00611719" w:rsidP="001574A7">
            <w:pPr>
              <w:rPr>
                <w:rFonts w:ascii="Arial Narrow" w:hAnsi="Arial Narrow" w:cs="Arial"/>
                <w:sz w:val="20"/>
                <w:szCs w:val="20"/>
              </w:rPr>
            </w:pPr>
            <w:r w:rsidRPr="00611719">
              <w:rPr>
                <w:rFonts w:ascii="Arial Narrow" w:hAnsi="Arial Narrow" w:cs="Arial"/>
                <w:sz w:val="20"/>
                <w:szCs w:val="20"/>
              </w:rPr>
              <w:t xml:space="preserve"> </w:t>
            </w:r>
            <w:r w:rsidR="003F68AE" w:rsidRPr="00611719">
              <w:rPr>
                <w:rFonts w:ascii="Arial Narrow" w:hAnsi="Arial Narrow" w:cs="Arial"/>
                <w:sz w:val="20"/>
                <w:szCs w:val="20"/>
              </w:rPr>
              <w:t>10</w:t>
            </w:r>
          </w:p>
        </w:tc>
      </w:tr>
      <w:tr w:rsidR="003F68AE" w:rsidRPr="00166D7E" w14:paraId="1ECD9360" w14:textId="77777777" w:rsidTr="00B37EC6">
        <w:trPr>
          <w:trHeight w:val="340"/>
        </w:trPr>
        <w:tc>
          <w:tcPr>
            <w:tcW w:w="704" w:type="dxa"/>
            <w:shd w:val="clear" w:color="auto" w:fill="F2F2F2" w:themeFill="background1" w:themeFillShade="F2"/>
            <w:vAlign w:val="center"/>
          </w:tcPr>
          <w:p w14:paraId="355727F2" w14:textId="77777777" w:rsidR="003F68AE" w:rsidRPr="00611719" w:rsidRDefault="003F68AE"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6BA448D3" w14:textId="43CABC69" w:rsidR="003F68AE" w:rsidRPr="00611719" w:rsidRDefault="00611719" w:rsidP="002E6129">
            <w:pPr>
              <w:rPr>
                <w:rFonts w:ascii="Arial Narrow" w:hAnsi="Arial Narrow"/>
                <w:sz w:val="20"/>
                <w:szCs w:val="20"/>
              </w:rPr>
            </w:pPr>
            <w:r>
              <w:rPr>
                <w:rFonts w:ascii="Arial Narrow" w:hAnsi="Arial Narrow"/>
                <w:sz w:val="20"/>
                <w:szCs w:val="20"/>
              </w:rPr>
              <w:t>U</w:t>
            </w:r>
            <w:r w:rsidR="003F68AE" w:rsidRPr="00611719">
              <w:rPr>
                <w:rFonts w:ascii="Arial Narrow" w:hAnsi="Arial Narrow"/>
                <w:sz w:val="20"/>
                <w:szCs w:val="20"/>
              </w:rPr>
              <w:t>laganje u građenje</w:t>
            </w:r>
          </w:p>
        </w:tc>
        <w:tc>
          <w:tcPr>
            <w:tcW w:w="1141" w:type="dxa"/>
            <w:shd w:val="clear" w:color="auto" w:fill="F2F2F2" w:themeFill="background1" w:themeFillShade="F2"/>
            <w:vAlign w:val="center"/>
          </w:tcPr>
          <w:p w14:paraId="188AC5A9" w14:textId="23F5E64A" w:rsidR="003F68AE" w:rsidRPr="00611719" w:rsidRDefault="00611719" w:rsidP="001574A7">
            <w:pPr>
              <w:rPr>
                <w:rFonts w:ascii="Arial Narrow" w:hAnsi="Arial Narrow" w:cs="Arial"/>
                <w:sz w:val="20"/>
                <w:szCs w:val="20"/>
              </w:rPr>
            </w:pPr>
            <w:r w:rsidRPr="00611719">
              <w:rPr>
                <w:rFonts w:ascii="Arial Narrow" w:hAnsi="Arial Narrow" w:cs="Arial"/>
                <w:sz w:val="20"/>
                <w:szCs w:val="20"/>
              </w:rPr>
              <w:t xml:space="preserve"> </w:t>
            </w:r>
            <w:r w:rsidR="003F68AE" w:rsidRPr="00611719">
              <w:rPr>
                <w:rFonts w:ascii="Arial Narrow" w:hAnsi="Arial Narrow" w:cs="Arial"/>
                <w:sz w:val="20"/>
                <w:szCs w:val="20"/>
              </w:rPr>
              <w:t>5</w:t>
            </w:r>
          </w:p>
        </w:tc>
      </w:tr>
      <w:tr w:rsidR="001E31DD" w:rsidRPr="00166D7E" w14:paraId="7E6EF364" w14:textId="01B89C30" w:rsidTr="001E31DD">
        <w:trPr>
          <w:trHeight w:val="340"/>
        </w:trPr>
        <w:tc>
          <w:tcPr>
            <w:tcW w:w="704" w:type="dxa"/>
            <w:shd w:val="clear" w:color="auto" w:fill="DEEAF6" w:themeFill="accent1" w:themeFillTint="33"/>
            <w:vAlign w:val="center"/>
          </w:tcPr>
          <w:p w14:paraId="70D89A70" w14:textId="2C6162DD" w:rsidR="001E31DD" w:rsidRPr="00611719" w:rsidRDefault="003F68AE" w:rsidP="002E6129">
            <w:pPr>
              <w:rPr>
                <w:rFonts w:ascii="Arial Narrow" w:hAnsi="Arial Narrow" w:cs="Arial"/>
                <w:b/>
                <w:sz w:val="20"/>
                <w:szCs w:val="20"/>
              </w:rPr>
            </w:pPr>
            <w:r w:rsidRPr="00611719">
              <w:rPr>
                <w:rFonts w:ascii="Arial Narrow" w:hAnsi="Arial Narrow" w:cs="Arial"/>
                <w:b/>
                <w:sz w:val="20"/>
                <w:szCs w:val="20"/>
              </w:rPr>
              <w:t>2.</w:t>
            </w:r>
          </w:p>
        </w:tc>
        <w:tc>
          <w:tcPr>
            <w:tcW w:w="8647" w:type="dxa"/>
            <w:gridSpan w:val="3"/>
            <w:shd w:val="clear" w:color="auto" w:fill="DEEAF6" w:themeFill="accent1" w:themeFillTint="33"/>
            <w:vAlign w:val="center"/>
          </w:tcPr>
          <w:p w14:paraId="224C8800" w14:textId="4414FBB7" w:rsidR="001E31DD" w:rsidRPr="00611719" w:rsidRDefault="003F68AE" w:rsidP="002E6129">
            <w:pPr>
              <w:rPr>
                <w:rFonts w:ascii="Arial Narrow" w:hAnsi="Arial Narrow" w:cs="Arial"/>
                <w:b/>
                <w:sz w:val="20"/>
                <w:szCs w:val="20"/>
              </w:rPr>
            </w:pPr>
            <w:r w:rsidRPr="00611719">
              <w:rPr>
                <w:rFonts w:ascii="Arial Narrow" w:hAnsi="Arial Narrow"/>
                <w:b/>
                <w:sz w:val="20"/>
                <w:szCs w:val="20"/>
              </w:rPr>
              <w:t xml:space="preserve">Ulaganje doprinosi stvaranju novih radnih mjesta                                        </w:t>
            </w:r>
            <w:r w:rsidR="000B200E" w:rsidRPr="00611719">
              <w:rPr>
                <w:rFonts w:ascii="Arial Narrow" w:hAnsi="Arial Narrow"/>
                <w:b/>
                <w:sz w:val="20"/>
                <w:szCs w:val="20"/>
              </w:rPr>
              <w:t xml:space="preserve">                         </w:t>
            </w:r>
            <w:r w:rsidR="00611719">
              <w:rPr>
                <w:rFonts w:ascii="Arial Narrow" w:hAnsi="Arial Narrow"/>
                <w:b/>
                <w:sz w:val="20"/>
                <w:szCs w:val="20"/>
              </w:rPr>
              <w:t xml:space="preserve">               </w:t>
            </w:r>
            <w:r w:rsidR="00611719" w:rsidRPr="00611719">
              <w:rPr>
                <w:rFonts w:ascii="Arial Narrow" w:hAnsi="Arial Narrow"/>
                <w:b/>
                <w:sz w:val="20"/>
                <w:szCs w:val="20"/>
              </w:rPr>
              <w:t xml:space="preserve"> </w:t>
            </w:r>
            <w:r w:rsidRPr="00611719">
              <w:rPr>
                <w:rFonts w:ascii="Arial Narrow" w:hAnsi="Arial Narrow"/>
                <w:sz w:val="20"/>
                <w:szCs w:val="20"/>
              </w:rPr>
              <w:t>10</w:t>
            </w:r>
          </w:p>
        </w:tc>
      </w:tr>
      <w:tr w:rsidR="001E31DD" w:rsidRPr="00166D7E" w14:paraId="03692270" w14:textId="29B23ED1" w:rsidTr="001E31DD">
        <w:trPr>
          <w:trHeight w:val="340"/>
        </w:trPr>
        <w:tc>
          <w:tcPr>
            <w:tcW w:w="704" w:type="dxa"/>
            <w:shd w:val="clear" w:color="auto" w:fill="DEEAF6" w:themeFill="accent1" w:themeFillTint="33"/>
            <w:vAlign w:val="center"/>
          </w:tcPr>
          <w:p w14:paraId="1519373F" w14:textId="066EFEAD" w:rsidR="001E31DD" w:rsidRPr="00611719" w:rsidRDefault="003F68AE" w:rsidP="002E6129">
            <w:pPr>
              <w:rPr>
                <w:rFonts w:ascii="Arial Narrow" w:hAnsi="Arial Narrow" w:cs="Arial"/>
                <w:b/>
                <w:sz w:val="20"/>
                <w:szCs w:val="20"/>
              </w:rPr>
            </w:pPr>
            <w:r w:rsidRPr="00611719">
              <w:rPr>
                <w:rFonts w:ascii="Arial Narrow" w:hAnsi="Arial Narrow" w:cs="Arial"/>
                <w:b/>
                <w:sz w:val="20"/>
                <w:szCs w:val="20"/>
              </w:rPr>
              <w:t>3.</w:t>
            </w:r>
          </w:p>
        </w:tc>
        <w:tc>
          <w:tcPr>
            <w:tcW w:w="8647" w:type="dxa"/>
            <w:gridSpan w:val="3"/>
            <w:shd w:val="clear" w:color="auto" w:fill="DEEAF6" w:themeFill="accent1" w:themeFillTint="33"/>
            <w:vAlign w:val="center"/>
          </w:tcPr>
          <w:p w14:paraId="3620A733" w14:textId="26A2E95E" w:rsidR="001E31DD" w:rsidRPr="00611719" w:rsidRDefault="003F68AE" w:rsidP="002E6129">
            <w:pPr>
              <w:rPr>
                <w:rFonts w:ascii="Arial Narrow" w:hAnsi="Arial Narrow" w:cs="Arial"/>
                <w:b/>
                <w:sz w:val="20"/>
                <w:szCs w:val="20"/>
              </w:rPr>
            </w:pPr>
            <w:r w:rsidRPr="00611719">
              <w:rPr>
                <w:rFonts w:ascii="Arial Narrow" w:hAnsi="Arial Narrow"/>
                <w:b/>
                <w:sz w:val="20"/>
                <w:szCs w:val="20"/>
              </w:rPr>
              <w:t>Doprinos kvaliteti života (potencijalni korisnici)</w:t>
            </w:r>
            <w:r w:rsidR="000B200E" w:rsidRPr="00611719">
              <w:rPr>
                <w:rFonts w:ascii="Arial Narrow" w:hAnsi="Arial Narrow"/>
                <w:b/>
                <w:sz w:val="20"/>
                <w:szCs w:val="20"/>
              </w:rPr>
              <w:t xml:space="preserve">                                                                    </w:t>
            </w:r>
            <w:r w:rsidR="000B200E" w:rsidRPr="00611719">
              <w:rPr>
                <w:rFonts w:ascii="Arial Narrow" w:hAnsi="Arial Narrow"/>
                <w:sz w:val="20"/>
                <w:szCs w:val="20"/>
              </w:rPr>
              <w:t xml:space="preserve">  </w:t>
            </w:r>
            <w:r w:rsidR="00611719">
              <w:rPr>
                <w:rFonts w:ascii="Arial Narrow" w:hAnsi="Arial Narrow"/>
                <w:sz w:val="20"/>
                <w:szCs w:val="20"/>
              </w:rPr>
              <w:t xml:space="preserve">               </w:t>
            </w:r>
          </w:p>
        </w:tc>
      </w:tr>
      <w:tr w:rsidR="004223B2" w:rsidRPr="00166D7E" w14:paraId="4C782455" w14:textId="11CB0B08" w:rsidTr="00B37EC6">
        <w:trPr>
          <w:trHeight w:val="397"/>
        </w:trPr>
        <w:tc>
          <w:tcPr>
            <w:tcW w:w="704" w:type="dxa"/>
            <w:shd w:val="clear" w:color="auto" w:fill="F2F2F2" w:themeFill="background1" w:themeFillShade="F2"/>
            <w:vAlign w:val="center"/>
          </w:tcPr>
          <w:p w14:paraId="460BC457" w14:textId="230BBFDC" w:rsidR="004223B2" w:rsidRPr="00611719" w:rsidRDefault="004223B2"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5A1D31D8" w14:textId="416708B9" w:rsidR="004223B2" w:rsidRPr="00611719" w:rsidRDefault="003F68AE" w:rsidP="002E6129">
            <w:pPr>
              <w:rPr>
                <w:rFonts w:ascii="Arial Narrow" w:hAnsi="Arial Narrow" w:cs="Arial"/>
                <w:b/>
                <w:sz w:val="20"/>
                <w:szCs w:val="20"/>
              </w:rPr>
            </w:pPr>
            <w:r w:rsidRPr="00611719">
              <w:rPr>
                <w:rFonts w:ascii="Arial Narrow" w:hAnsi="Arial Narrow"/>
                <w:sz w:val="20"/>
                <w:szCs w:val="20"/>
              </w:rPr>
              <w:t>Ulaganje u društveni dom/kulturni centar, /tržnica; dječje igralište</w:t>
            </w:r>
          </w:p>
        </w:tc>
        <w:tc>
          <w:tcPr>
            <w:tcW w:w="1141" w:type="dxa"/>
            <w:shd w:val="clear" w:color="auto" w:fill="F2F2F2" w:themeFill="background1" w:themeFillShade="F2"/>
            <w:vAlign w:val="center"/>
          </w:tcPr>
          <w:p w14:paraId="3572F87D" w14:textId="00830539" w:rsidR="004223B2" w:rsidRPr="00611719" w:rsidRDefault="00611719" w:rsidP="004223B2">
            <w:pPr>
              <w:rPr>
                <w:rFonts w:ascii="Arial Narrow" w:hAnsi="Arial Narrow" w:cs="Arial"/>
                <w:sz w:val="20"/>
                <w:szCs w:val="20"/>
              </w:rPr>
            </w:pPr>
            <w:r w:rsidRPr="00611719">
              <w:rPr>
                <w:rFonts w:ascii="Arial Narrow" w:hAnsi="Arial Narrow" w:cs="Arial"/>
                <w:sz w:val="20"/>
                <w:szCs w:val="20"/>
              </w:rPr>
              <w:t xml:space="preserve"> </w:t>
            </w:r>
            <w:r w:rsidR="003F68AE" w:rsidRPr="00611719">
              <w:rPr>
                <w:rFonts w:ascii="Arial Narrow" w:hAnsi="Arial Narrow" w:cs="Arial"/>
                <w:sz w:val="20"/>
                <w:szCs w:val="20"/>
              </w:rPr>
              <w:t>20</w:t>
            </w:r>
          </w:p>
        </w:tc>
      </w:tr>
      <w:tr w:rsidR="003F68AE" w:rsidRPr="00166D7E" w14:paraId="1CC55802" w14:textId="77777777" w:rsidTr="00B37EC6">
        <w:trPr>
          <w:trHeight w:val="397"/>
        </w:trPr>
        <w:tc>
          <w:tcPr>
            <w:tcW w:w="704" w:type="dxa"/>
            <w:shd w:val="clear" w:color="auto" w:fill="F2F2F2" w:themeFill="background1" w:themeFillShade="F2"/>
            <w:vAlign w:val="center"/>
          </w:tcPr>
          <w:p w14:paraId="050B9434" w14:textId="77777777" w:rsidR="003F68AE" w:rsidRPr="00611719" w:rsidRDefault="003F68AE"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28413D59" w14:textId="5CCCA58B" w:rsidR="003F68AE" w:rsidRPr="00611719" w:rsidRDefault="003F68AE" w:rsidP="00611719">
            <w:pPr>
              <w:jc w:val="both"/>
              <w:rPr>
                <w:rFonts w:ascii="Arial Narrow" w:hAnsi="Arial Narrow" w:cs="Arial"/>
                <w:b/>
                <w:sz w:val="20"/>
                <w:szCs w:val="20"/>
              </w:rPr>
            </w:pPr>
            <w:r w:rsidRPr="00611719">
              <w:rPr>
                <w:rFonts w:ascii="Arial Narrow" w:hAnsi="Arial Narrow"/>
                <w:sz w:val="20"/>
                <w:szCs w:val="20"/>
              </w:rPr>
              <w:t xml:space="preserve">Ulaganja u građevine za ostvarivanje organizirane njege, odgoja, obrazovanja i zaštite djece do polaska u osnovnu školu (dječji vrtići, rekonstrukcija i opremanje prostora za izvođenje programa </w:t>
            </w:r>
            <w:proofErr w:type="spellStart"/>
            <w:r w:rsidRPr="00611719">
              <w:rPr>
                <w:rFonts w:ascii="Arial Narrow" w:hAnsi="Arial Narrow"/>
                <w:sz w:val="20"/>
                <w:szCs w:val="20"/>
              </w:rPr>
              <w:t>predškole</w:t>
            </w:r>
            <w:proofErr w:type="spellEnd"/>
            <w:r w:rsidRPr="00611719">
              <w:rPr>
                <w:rFonts w:ascii="Arial Narrow" w:hAnsi="Arial Narrow"/>
                <w:sz w:val="20"/>
                <w:szCs w:val="20"/>
              </w:rPr>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uz suglasnost Ministarstva znanosti, obrazovanja i sporta sukladno odredbama Zakona o predškolskom odgoju i naobrazbi )</w:t>
            </w:r>
          </w:p>
        </w:tc>
        <w:tc>
          <w:tcPr>
            <w:tcW w:w="1141" w:type="dxa"/>
            <w:shd w:val="clear" w:color="auto" w:fill="F2F2F2" w:themeFill="background1" w:themeFillShade="F2"/>
            <w:vAlign w:val="center"/>
          </w:tcPr>
          <w:p w14:paraId="69DB4A7C" w14:textId="3D6C0E36" w:rsidR="003F68AE" w:rsidRPr="00611719" w:rsidRDefault="00611719" w:rsidP="004223B2">
            <w:pPr>
              <w:rPr>
                <w:rFonts w:ascii="Arial Narrow" w:hAnsi="Arial Narrow" w:cs="Arial"/>
                <w:sz w:val="20"/>
                <w:szCs w:val="20"/>
              </w:rPr>
            </w:pPr>
            <w:r w:rsidRPr="00611719">
              <w:rPr>
                <w:rFonts w:ascii="Arial Narrow" w:hAnsi="Arial Narrow" w:cs="Arial"/>
                <w:sz w:val="20"/>
                <w:szCs w:val="20"/>
              </w:rPr>
              <w:t xml:space="preserve"> </w:t>
            </w:r>
            <w:r w:rsidR="003F68AE" w:rsidRPr="00611719">
              <w:rPr>
                <w:rFonts w:ascii="Arial Narrow" w:hAnsi="Arial Narrow" w:cs="Arial"/>
                <w:sz w:val="20"/>
                <w:szCs w:val="20"/>
              </w:rPr>
              <w:t>15</w:t>
            </w:r>
          </w:p>
        </w:tc>
      </w:tr>
      <w:tr w:rsidR="003F68AE" w:rsidRPr="00166D7E" w14:paraId="2313AFB4" w14:textId="77777777" w:rsidTr="00B37EC6">
        <w:trPr>
          <w:trHeight w:val="397"/>
        </w:trPr>
        <w:tc>
          <w:tcPr>
            <w:tcW w:w="704" w:type="dxa"/>
            <w:shd w:val="clear" w:color="auto" w:fill="F2F2F2" w:themeFill="background1" w:themeFillShade="F2"/>
            <w:vAlign w:val="center"/>
          </w:tcPr>
          <w:p w14:paraId="09481A53" w14:textId="77777777" w:rsidR="003F68AE" w:rsidRPr="00611719" w:rsidRDefault="003F68AE"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2E26A72A" w14:textId="5E05D1CF" w:rsidR="003F68AE" w:rsidRPr="00611719" w:rsidRDefault="003F68AE" w:rsidP="00611719">
            <w:pPr>
              <w:jc w:val="both"/>
              <w:rPr>
                <w:rFonts w:ascii="Arial Narrow" w:hAnsi="Arial Narrow" w:cs="Arial"/>
                <w:b/>
                <w:sz w:val="20"/>
                <w:szCs w:val="20"/>
              </w:rPr>
            </w:pPr>
            <w:r w:rsidRPr="00611719">
              <w:rPr>
                <w:rFonts w:ascii="Arial Narrow" w:hAnsi="Arial Narrow"/>
                <w:sz w:val="20"/>
                <w:szCs w:val="20"/>
              </w:rPr>
              <w:t>Ulaganje u vatrogasni dom, planinarski dom i sklonište, turistički informativni centar, sportska građevina, objekti za slatkovodni sportski ribolov (ribički dom, nadstrešnica i drugo.), rekreacijske zone na rijekama i jezerima, biciklistička staza (koja nije sastavni dio ceste), tematski put i park, javna zelena površina (park i slično), pješačka staze (koja nije sastavni dio ceste), pješačka zona, otvoreni odvodni kanal (koji nije sastavni dio ceste), groblje (komunalna infrastruktura i prateće građevine), javna prometna površina (trg, pothodnik, nadvožnjak, javne stube i prolaz koji nisu sastavni dio ceste).</w:t>
            </w:r>
          </w:p>
        </w:tc>
        <w:tc>
          <w:tcPr>
            <w:tcW w:w="1141" w:type="dxa"/>
            <w:shd w:val="clear" w:color="auto" w:fill="F2F2F2" w:themeFill="background1" w:themeFillShade="F2"/>
            <w:vAlign w:val="center"/>
          </w:tcPr>
          <w:p w14:paraId="1BE7B4E7" w14:textId="7435B2D6" w:rsidR="003F68AE" w:rsidRPr="00611719" w:rsidRDefault="003F68AE" w:rsidP="004223B2">
            <w:pPr>
              <w:rPr>
                <w:rFonts w:ascii="Arial Narrow" w:hAnsi="Arial Narrow" w:cs="Arial"/>
                <w:sz w:val="20"/>
                <w:szCs w:val="20"/>
              </w:rPr>
            </w:pPr>
            <w:r w:rsidRPr="00611719">
              <w:rPr>
                <w:rFonts w:ascii="Arial Narrow" w:hAnsi="Arial Narrow" w:cs="Arial"/>
                <w:sz w:val="20"/>
                <w:szCs w:val="20"/>
              </w:rPr>
              <w:t>10</w:t>
            </w:r>
          </w:p>
        </w:tc>
      </w:tr>
      <w:tr w:rsidR="001E31DD" w:rsidRPr="00166D7E" w14:paraId="5E729D80" w14:textId="0E18212B" w:rsidTr="001E31DD">
        <w:trPr>
          <w:trHeight w:val="397"/>
        </w:trPr>
        <w:tc>
          <w:tcPr>
            <w:tcW w:w="704" w:type="dxa"/>
            <w:shd w:val="clear" w:color="auto" w:fill="DEEAF6" w:themeFill="accent1" w:themeFillTint="33"/>
            <w:vAlign w:val="center"/>
          </w:tcPr>
          <w:p w14:paraId="58C37BD6" w14:textId="49188DC2" w:rsidR="001E31DD" w:rsidRPr="00611719" w:rsidRDefault="003F68AE" w:rsidP="001E31DD">
            <w:pPr>
              <w:rPr>
                <w:rFonts w:ascii="Arial Narrow" w:hAnsi="Arial Narrow" w:cs="Arial"/>
                <w:b/>
                <w:sz w:val="20"/>
                <w:szCs w:val="20"/>
              </w:rPr>
            </w:pPr>
            <w:r w:rsidRPr="00611719">
              <w:rPr>
                <w:rFonts w:ascii="Arial Narrow" w:hAnsi="Arial Narrow" w:cs="Arial"/>
                <w:b/>
                <w:sz w:val="20"/>
                <w:szCs w:val="20"/>
              </w:rPr>
              <w:t>4.</w:t>
            </w:r>
          </w:p>
        </w:tc>
        <w:tc>
          <w:tcPr>
            <w:tcW w:w="8647" w:type="dxa"/>
            <w:gridSpan w:val="3"/>
            <w:shd w:val="clear" w:color="auto" w:fill="DEEAF6" w:themeFill="accent1" w:themeFillTint="33"/>
            <w:vAlign w:val="center"/>
          </w:tcPr>
          <w:p w14:paraId="4EBD1AE7" w14:textId="73B16436" w:rsidR="001E31DD" w:rsidRPr="00611719" w:rsidRDefault="003F68AE" w:rsidP="001E31DD">
            <w:pPr>
              <w:ind w:left="34"/>
              <w:rPr>
                <w:rFonts w:ascii="Arial Narrow" w:hAnsi="Arial Narrow" w:cs="Arial"/>
                <w:b/>
                <w:sz w:val="20"/>
                <w:szCs w:val="20"/>
              </w:rPr>
            </w:pPr>
            <w:r w:rsidRPr="00611719">
              <w:rPr>
                <w:rFonts w:ascii="Arial Narrow" w:hAnsi="Arial Narrow"/>
                <w:b/>
                <w:sz w:val="20"/>
                <w:szCs w:val="20"/>
              </w:rPr>
              <w:t xml:space="preserve">Održivost projekta                                                                                              </w:t>
            </w:r>
            <w:r w:rsidR="000B200E" w:rsidRPr="00611719">
              <w:rPr>
                <w:rFonts w:ascii="Arial Narrow" w:hAnsi="Arial Narrow"/>
                <w:b/>
                <w:sz w:val="20"/>
                <w:szCs w:val="20"/>
              </w:rPr>
              <w:t xml:space="preserve">                        </w:t>
            </w:r>
            <w:r w:rsidRPr="00611719">
              <w:rPr>
                <w:rFonts w:ascii="Arial Narrow" w:hAnsi="Arial Narrow"/>
                <w:b/>
                <w:sz w:val="20"/>
                <w:szCs w:val="20"/>
              </w:rPr>
              <w:t xml:space="preserve">   </w:t>
            </w:r>
            <w:r w:rsidR="00611719" w:rsidRPr="00611719">
              <w:rPr>
                <w:rFonts w:ascii="Arial Narrow" w:hAnsi="Arial Narrow"/>
                <w:b/>
                <w:sz w:val="20"/>
                <w:szCs w:val="20"/>
              </w:rPr>
              <w:t xml:space="preserve">            </w:t>
            </w:r>
            <w:r w:rsidRPr="00611719">
              <w:rPr>
                <w:rFonts w:ascii="Arial Narrow" w:hAnsi="Arial Narrow"/>
                <w:sz w:val="20"/>
                <w:szCs w:val="20"/>
              </w:rPr>
              <w:t>10</w:t>
            </w:r>
          </w:p>
        </w:tc>
      </w:tr>
      <w:tr w:rsidR="001E31DD" w:rsidRPr="00166D7E" w14:paraId="04D79B51" w14:textId="15E4D315" w:rsidTr="001E31DD">
        <w:trPr>
          <w:trHeight w:val="397"/>
        </w:trPr>
        <w:tc>
          <w:tcPr>
            <w:tcW w:w="704" w:type="dxa"/>
            <w:shd w:val="clear" w:color="auto" w:fill="DEEAF6" w:themeFill="accent1" w:themeFillTint="33"/>
            <w:vAlign w:val="center"/>
          </w:tcPr>
          <w:p w14:paraId="5EAF442F" w14:textId="3CF66EDF" w:rsidR="001E31DD" w:rsidRPr="00611719" w:rsidRDefault="003F68AE" w:rsidP="001E31DD">
            <w:pPr>
              <w:rPr>
                <w:rFonts w:ascii="Arial Narrow" w:hAnsi="Arial Narrow" w:cs="Arial"/>
                <w:b/>
                <w:sz w:val="20"/>
                <w:szCs w:val="20"/>
              </w:rPr>
            </w:pPr>
            <w:r w:rsidRPr="00611719">
              <w:rPr>
                <w:rFonts w:ascii="Arial Narrow" w:hAnsi="Arial Narrow" w:cs="Arial"/>
                <w:b/>
                <w:sz w:val="20"/>
                <w:szCs w:val="20"/>
              </w:rPr>
              <w:t>5.</w:t>
            </w:r>
          </w:p>
        </w:tc>
        <w:tc>
          <w:tcPr>
            <w:tcW w:w="8647" w:type="dxa"/>
            <w:gridSpan w:val="3"/>
            <w:shd w:val="clear" w:color="auto" w:fill="DEEAF6" w:themeFill="accent1" w:themeFillTint="33"/>
            <w:vAlign w:val="center"/>
          </w:tcPr>
          <w:p w14:paraId="137D7A6C" w14:textId="77777777" w:rsidR="003F68AE" w:rsidRPr="00611719" w:rsidRDefault="003F68AE" w:rsidP="001E31DD">
            <w:pPr>
              <w:rPr>
                <w:rFonts w:ascii="Arial Narrow" w:hAnsi="Arial Narrow"/>
                <w:b/>
                <w:sz w:val="20"/>
                <w:szCs w:val="20"/>
              </w:rPr>
            </w:pPr>
            <w:r w:rsidRPr="00611719">
              <w:rPr>
                <w:rFonts w:ascii="Arial Narrow" w:hAnsi="Arial Narrow"/>
                <w:b/>
                <w:sz w:val="20"/>
                <w:szCs w:val="20"/>
              </w:rPr>
              <w:t xml:space="preserve">Ulaganja koja se provode unutar zaštićenih područja prirode </w:t>
            </w:r>
          </w:p>
          <w:p w14:paraId="0682989C" w14:textId="3FBAE999" w:rsidR="001E31DD" w:rsidRPr="00611719" w:rsidRDefault="003F68AE" w:rsidP="001E31DD">
            <w:pPr>
              <w:rPr>
                <w:rFonts w:ascii="Arial Narrow" w:hAnsi="Arial Narrow" w:cs="Arial"/>
                <w:b/>
                <w:sz w:val="20"/>
                <w:szCs w:val="20"/>
              </w:rPr>
            </w:pPr>
            <w:r w:rsidRPr="00611719">
              <w:rPr>
                <w:rFonts w:ascii="Arial Narrow" w:hAnsi="Arial Narrow"/>
                <w:b/>
                <w:sz w:val="20"/>
                <w:szCs w:val="20"/>
              </w:rPr>
              <w:t xml:space="preserve">i područja ekološke mreže Natura 2000                                                                 </w:t>
            </w:r>
            <w:r w:rsidR="000B200E" w:rsidRPr="00611719">
              <w:rPr>
                <w:rFonts w:ascii="Arial Narrow" w:hAnsi="Arial Narrow"/>
                <w:b/>
                <w:sz w:val="20"/>
                <w:szCs w:val="20"/>
              </w:rPr>
              <w:t xml:space="preserve">                     </w:t>
            </w:r>
            <w:r w:rsidRPr="00611719">
              <w:rPr>
                <w:rFonts w:ascii="Arial Narrow" w:hAnsi="Arial Narrow"/>
                <w:b/>
                <w:sz w:val="20"/>
                <w:szCs w:val="20"/>
              </w:rPr>
              <w:t xml:space="preserve">  </w:t>
            </w:r>
            <w:r w:rsidR="00611719" w:rsidRPr="00611719">
              <w:rPr>
                <w:rFonts w:ascii="Arial Narrow" w:hAnsi="Arial Narrow"/>
                <w:b/>
                <w:sz w:val="20"/>
                <w:szCs w:val="20"/>
              </w:rPr>
              <w:t xml:space="preserve">           </w:t>
            </w:r>
            <w:r w:rsidRPr="00611719">
              <w:rPr>
                <w:rFonts w:ascii="Arial Narrow" w:hAnsi="Arial Narrow"/>
                <w:sz w:val="20"/>
                <w:szCs w:val="20"/>
              </w:rPr>
              <w:t>10</w:t>
            </w:r>
          </w:p>
        </w:tc>
      </w:tr>
      <w:tr w:rsidR="00190678"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777C1E78" w:rsidR="00190678" w:rsidRDefault="00611719" w:rsidP="00122CFB">
            <w:pPr>
              <w:rPr>
                <w:rFonts w:ascii="Arial Narrow" w:hAnsi="Arial Narrow" w:cs="Arial"/>
                <w:sz w:val="20"/>
                <w:szCs w:val="20"/>
              </w:rPr>
            </w:pPr>
            <w:r>
              <w:rPr>
                <w:rFonts w:ascii="Arial Narrow" w:hAnsi="Arial Narrow" w:cs="Arial"/>
                <w:sz w:val="20"/>
                <w:szCs w:val="20"/>
              </w:rPr>
              <w:t xml:space="preserve"> </w:t>
            </w:r>
            <w:r w:rsidR="00621BA4">
              <w:rPr>
                <w:rFonts w:ascii="Arial Narrow" w:hAnsi="Arial Narrow" w:cs="Arial"/>
                <w:sz w:val="20"/>
                <w:szCs w:val="20"/>
              </w:rPr>
              <w:t>7</w:t>
            </w:r>
            <w:r w:rsidR="000B200E">
              <w:rPr>
                <w:rFonts w:ascii="Arial Narrow" w:hAnsi="Arial Narrow" w:cs="Arial"/>
                <w:sz w:val="20"/>
                <w:szCs w:val="20"/>
              </w:rPr>
              <w:t>0</w:t>
            </w:r>
          </w:p>
        </w:tc>
      </w:tr>
      <w:tr w:rsidR="00190678"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03BAF92D" w:rsidR="00190678" w:rsidRDefault="00611719" w:rsidP="00122CFB">
            <w:pPr>
              <w:rPr>
                <w:rFonts w:ascii="Arial Narrow" w:hAnsi="Arial Narrow" w:cs="Arial"/>
                <w:sz w:val="20"/>
                <w:szCs w:val="20"/>
              </w:rPr>
            </w:pPr>
            <w:r>
              <w:rPr>
                <w:rFonts w:ascii="Arial Narrow" w:hAnsi="Arial Narrow" w:cs="Arial"/>
                <w:sz w:val="20"/>
                <w:szCs w:val="20"/>
              </w:rPr>
              <w:t xml:space="preserve"> </w:t>
            </w:r>
            <w:r w:rsidR="000B200E">
              <w:rPr>
                <w:rFonts w:ascii="Arial Narrow" w:hAnsi="Arial Narrow" w:cs="Arial"/>
                <w:sz w:val="20"/>
                <w:szCs w:val="20"/>
              </w:rPr>
              <w:t>30</w:t>
            </w:r>
          </w:p>
        </w:tc>
      </w:tr>
      <w:tr w:rsidR="00190678"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7088D2CD"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306E19">
              <w:rPr>
                <w:rFonts w:ascii="Arial Narrow" w:eastAsia="Calibri" w:hAnsi="Arial Narrow" w:cs="Arial"/>
                <w:b/>
                <w:sz w:val="20"/>
                <w:szCs w:val="20"/>
                <w:lang w:eastAsia="en-US"/>
              </w:rPr>
              <w:t xml:space="preserve"> (bez PDV-a)</w:t>
            </w:r>
            <w:r w:rsidR="00F95BB4">
              <w:rPr>
                <w:rFonts w:ascii="Arial Narrow" w:eastAsia="Calibri" w:hAnsi="Arial Narrow" w:cs="Arial"/>
                <w:b/>
                <w:sz w:val="20"/>
                <w:szCs w:val="20"/>
                <w:lang w:eastAsia="en-US"/>
              </w:rPr>
              <w:t>:</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10"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bookmarkStart w:id="0" w:name="_GoBack"/>
            <w:bookmarkEnd w:id="0"/>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4C0BE826"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190678" w:rsidRPr="00190678">
              <w:rPr>
                <w:rFonts w:ascii="Arial Narrow" w:eastAsia="Calibri" w:hAnsi="Arial Narrow" w:cs="Arial"/>
                <w:b/>
                <w:sz w:val="20"/>
                <w:szCs w:val="20"/>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w:t>
            </w:r>
            <w:proofErr w:type="spellStart"/>
            <w:r>
              <w:rPr>
                <w:rFonts w:ascii="Arial Narrow" w:eastAsia="Calibri" w:hAnsi="Arial Narrow" w:cs="Arial"/>
                <w:i/>
                <w:sz w:val="20"/>
                <w:szCs w:val="20"/>
                <w:lang w:eastAsia="en-US"/>
              </w:rPr>
              <w:t>podzakonskim</w:t>
            </w:r>
            <w:proofErr w:type="spellEnd"/>
            <w:r>
              <w:rPr>
                <w:rFonts w:ascii="Arial Narrow" w:eastAsia="Calibri" w:hAnsi="Arial Narrow" w:cs="Arial"/>
                <w:i/>
                <w:sz w:val="20"/>
                <w:szCs w:val="20"/>
                <w:lang w:eastAsia="en-US"/>
              </w:rPr>
              <w:t xml:space="preserve">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06EA6" w14:textId="77777777" w:rsidR="004C2978" w:rsidRDefault="004C2978" w:rsidP="00DD1779">
      <w:r>
        <w:separator/>
      </w:r>
    </w:p>
  </w:endnote>
  <w:endnote w:type="continuationSeparator" w:id="0">
    <w:p w14:paraId="2451748B" w14:textId="77777777" w:rsidR="004C2978" w:rsidRDefault="004C2978"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6991C03E" w:rsidR="000B200E" w:rsidRDefault="000B200E">
        <w:pPr>
          <w:pStyle w:val="Podnoje"/>
          <w:jc w:val="right"/>
        </w:pPr>
        <w:r>
          <w:fldChar w:fldCharType="begin"/>
        </w:r>
        <w:r>
          <w:instrText xml:space="preserve"> PAGE   \* MERGEFORMAT </w:instrText>
        </w:r>
        <w:r>
          <w:fldChar w:fldCharType="separate"/>
        </w:r>
        <w:r>
          <w:rPr>
            <w:noProof/>
          </w:rPr>
          <w:t>11</w:t>
        </w:r>
        <w:r>
          <w:rPr>
            <w:noProof/>
          </w:rPr>
          <w:fldChar w:fldCharType="end"/>
        </w:r>
      </w:p>
    </w:sdtContent>
  </w:sdt>
  <w:p w14:paraId="4C3AB18A" w14:textId="77777777" w:rsidR="000B200E" w:rsidRDefault="000B200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A617" w14:textId="77777777" w:rsidR="004C2978" w:rsidRDefault="004C2978" w:rsidP="00DD1779">
      <w:r>
        <w:separator/>
      </w:r>
    </w:p>
  </w:footnote>
  <w:footnote w:type="continuationSeparator" w:id="0">
    <w:p w14:paraId="6A025577" w14:textId="77777777" w:rsidR="004C2978" w:rsidRDefault="004C2978"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0B200E" w:rsidRPr="00206F20" w14:paraId="2EF4F657" w14:textId="77777777" w:rsidTr="001F593A">
      <w:trPr>
        <w:jc w:val="right"/>
      </w:trPr>
      <w:tc>
        <w:tcPr>
          <w:tcW w:w="1524" w:type="dxa"/>
          <w:shd w:val="clear" w:color="auto" w:fill="auto"/>
        </w:tcPr>
        <w:p w14:paraId="7EC38C94" w14:textId="77777777" w:rsidR="000B200E" w:rsidRPr="00206F20" w:rsidRDefault="000B200E"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0B200E" w:rsidRDefault="000B200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200E"/>
    <w:rsid w:val="000B49E7"/>
    <w:rsid w:val="000B6970"/>
    <w:rsid w:val="000C0A55"/>
    <w:rsid w:val="000C313F"/>
    <w:rsid w:val="000C6DB6"/>
    <w:rsid w:val="000D67A7"/>
    <w:rsid w:val="000E357B"/>
    <w:rsid w:val="000E4F81"/>
    <w:rsid w:val="000E6E0B"/>
    <w:rsid w:val="000E768B"/>
    <w:rsid w:val="000F5030"/>
    <w:rsid w:val="000F6A4C"/>
    <w:rsid w:val="001023B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16F3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061A"/>
    <w:rsid w:val="003B468E"/>
    <w:rsid w:val="003B6F42"/>
    <w:rsid w:val="003C0961"/>
    <w:rsid w:val="003C0D4D"/>
    <w:rsid w:val="003C26FA"/>
    <w:rsid w:val="003C2842"/>
    <w:rsid w:val="003C2DEA"/>
    <w:rsid w:val="003D08F6"/>
    <w:rsid w:val="003D66AA"/>
    <w:rsid w:val="003D747A"/>
    <w:rsid w:val="003F30C1"/>
    <w:rsid w:val="003F6369"/>
    <w:rsid w:val="003F68AE"/>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978"/>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50636"/>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1719"/>
    <w:rsid w:val="00615D52"/>
    <w:rsid w:val="00621BA4"/>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1342"/>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1477F"/>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95BB4"/>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styleId="Nerijeenospominjanje">
    <w:name w:val="Unresolved Mention"/>
    <w:basedOn w:val="Zadanifontodlomka"/>
    <w:uiPriority w:val="99"/>
    <w:semiHidden/>
    <w:unhideWhenUsed/>
    <w:rsid w:val="00550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strossmayer.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hyperlink" Target="http://www.registri.uprav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CD012-FC02-4D65-A4E0-55CE0E7F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3683</Words>
  <Characters>20998</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LAG-2</cp:lastModifiedBy>
  <cp:revision>14</cp:revision>
  <cp:lastPrinted>2019-05-16T06:38:00Z</cp:lastPrinted>
  <dcterms:created xsi:type="dcterms:W3CDTF">2018-10-19T12:27:00Z</dcterms:created>
  <dcterms:modified xsi:type="dcterms:W3CDTF">2019-06-19T09:00:00Z</dcterms:modified>
</cp:coreProperties>
</file>